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8C969" w14:textId="77777777" w:rsidR="00034A62" w:rsidRPr="00034A62" w:rsidRDefault="00034A62" w:rsidP="00034A62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4"/>
          <w:lang w:eastAsia="en-US"/>
        </w:rPr>
      </w:pPr>
      <w:r w:rsidRPr="00034A62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 xml:space="preserve">Занятие </w:t>
      </w:r>
      <w:r w:rsidRPr="00034A62">
        <w:rPr>
          <w:rFonts w:ascii="Times New Roman" w:eastAsia="MS Mincho" w:hAnsi="Times New Roman" w:cs="Times New Roman"/>
          <w:b/>
          <w:sz w:val="28"/>
          <w:szCs w:val="24"/>
          <w:lang w:val="az-Latn-AZ" w:eastAsia="en-US"/>
        </w:rPr>
        <w:t>2</w:t>
      </w:r>
      <w:r w:rsidRPr="00034A62">
        <w:rPr>
          <w:rFonts w:ascii="Times New Roman" w:eastAsia="MS Mincho" w:hAnsi="Times New Roman" w:cs="Times New Roman"/>
          <w:b/>
          <w:sz w:val="28"/>
          <w:szCs w:val="24"/>
          <w:lang w:eastAsia="en-US"/>
        </w:rPr>
        <w:t>2</w:t>
      </w:r>
    </w:p>
    <w:p w14:paraId="5663B8CE" w14:textId="77777777" w:rsidR="00034A62" w:rsidRPr="00034A62" w:rsidRDefault="00034A62" w:rsidP="00034A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4A62">
        <w:rPr>
          <w:rFonts w:ascii="Times New Roman" w:hAnsi="Times New Roman" w:cs="Times New Roman"/>
          <w:b/>
          <w:sz w:val="28"/>
          <w:szCs w:val="24"/>
        </w:rPr>
        <w:t>Иммунопрофилактика и иммунотерапия.</w:t>
      </w:r>
      <w:r w:rsidRPr="00034A62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Pr="00034A62">
        <w:rPr>
          <w:rFonts w:ascii="Times New Roman" w:hAnsi="Times New Roman" w:cs="Times New Roman"/>
          <w:b/>
          <w:sz w:val="28"/>
          <w:szCs w:val="24"/>
        </w:rPr>
        <w:t>Вакцины и иммунные сыворотки.</w:t>
      </w:r>
    </w:p>
    <w:p w14:paraId="18A4794E" w14:textId="77777777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14:paraId="4415AF50" w14:textId="010EEB3D" w:rsidR="002A21D2" w:rsidRPr="00034A62" w:rsidRDefault="00034A62" w:rsidP="00034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>Иммунопрофилактика и иммунотерапия</w:t>
      </w:r>
    </w:p>
    <w:p w14:paraId="194B6ED4" w14:textId="77777777" w:rsidR="00000000" w:rsidRPr="00034A62" w:rsidRDefault="00034A62" w:rsidP="00034A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Мероприятия по иммунопрофилактике и иммунотерапии направлены на создание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активного  или пассивного иммунитета </w:t>
      </w:r>
      <w:r w:rsidRPr="00034A62">
        <w:rPr>
          <w:rFonts w:ascii="Times New Roman" w:hAnsi="Times New Roman" w:cs="Times New Roman"/>
          <w:sz w:val="24"/>
          <w:szCs w:val="24"/>
        </w:rPr>
        <w:t>к возбудителям  инфекционных заболеваний и используются для предотвращения развити</w:t>
      </w:r>
      <w:r w:rsidRPr="00034A62">
        <w:rPr>
          <w:rFonts w:ascii="Times New Roman" w:hAnsi="Times New Roman" w:cs="Times New Roman"/>
          <w:sz w:val="24"/>
          <w:szCs w:val="24"/>
        </w:rPr>
        <w:t>я данных заболеваний</w:t>
      </w:r>
    </w:p>
    <w:p w14:paraId="7DE7893D" w14:textId="77777777" w:rsidR="00000000" w:rsidRPr="00034A62" w:rsidRDefault="00034A62" w:rsidP="00034A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Индукция активного или пассивного иммунитета в организме развивается в результате 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иммунизации</w:t>
      </w:r>
      <w:r w:rsidRPr="00034A62">
        <w:rPr>
          <w:rFonts w:ascii="Times New Roman" w:hAnsi="Times New Roman" w:cs="Times New Roman"/>
          <w:sz w:val="24"/>
          <w:szCs w:val="24"/>
        </w:rPr>
        <w:t>, проводимой с целью защиты от инфекционных заболеваний.</w:t>
      </w:r>
    </w:p>
    <w:p w14:paraId="78CE6133" w14:textId="7EEEFD88" w:rsidR="00034A62" w:rsidRPr="00034A62" w:rsidRDefault="00034A62" w:rsidP="00034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>Вакцины</w:t>
      </w:r>
    </w:p>
    <w:p w14:paraId="5DDD6A72" w14:textId="77777777" w:rsidR="00000000" w:rsidRPr="00034A62" w:rsidRDefault="00034A62" w:rsidP="00034A6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Вакцины</w:t>
      </w:r>
      <w:r w:rsidRPr="00034A62">
        <w:rPr>
          <w:rFonts w:ascii="Times New Roman" w:hAnsi="Times New Roman" w:cs="Times New Roman"/>
          <w:sz w:val="24"/>
          <w:szCs w:val="24"/>
        </w:rPr>
        <w:t xml:space="preserve"> - иммунобиологические препараты, предназначенные для активной иммунопрофилактики, то есть для создания активной специфической невосприимчивости организма</w:t>
      </w:r>
    </w:p>
    <w:p w14:paraId="12496FC2" w14:textId="77777777" w:rsidR="00000000" w:rsidRPr="00034A62" w:rsidRDefault="00034A62" w:rsidP="00034A6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Вакцины </w:t>
      </w:r>
      <w:r w:rsidRPr="00034A62">
        <w:rPr>
          <w:rFonts w:ascii="Times New Roman" w:hAnsi="Times New Roman" w:cs="Times New Roman"/>
          <w:sz w:val="24"/>
          <w:szCs w:val="24"/>
        </w:rPr>
        <w:t>представляют собой сложный иммунобиологический препарат, в состав которых наряду со специфическим антигеном, исходя из природы и лека</w:t>
      </w:r>
      <w:r w:rsidRPr="00034A62">
        <w:rPr>
          <w:rFonts w:ascii="Times New Roman" w:hAnsi="Times New Roman" w:cs="Times New Roman"/>
          <w:sz w:val="24"/>
          <w:szCs w:val="24"/>
        </w:rPr>
        <w:t>рственной формы препарата, включают стабилизаторы, консерванты, адъюванты.</w:t>
      </w:r>
    </w:p>
    <w:p w14:paraId="073570A8" w14:textId="5A004372" w:rsidR="00000000" w:rsidRPr="00034A62" w:rsidRDefault="00034A62" w:rsidP="00034A6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Инактивированные вакцины 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убитые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4A62">
        <w:rPr>
          <w:rFonts w:ascii="Times New Roman" w:hAnsi="Times New Roman" w:cs="Times New Roman"/>
          <w:bCs/>
          <w:sz w:val="24"/>
          <w:szCs w:val="24"/>
        </w:rPr>
        <w:t>Инактивированные (убитые) вакцины включают убитые культу</w:t>
      </w:r>
      <w:r w:rsidRPr="00034A62">
        <w:rPr>
          <w:rFonts w:ascii="Times New Roman" w:hAnsi="Times New Roman" w:cs="Times New Roman"/>
          <w:bCs/>
          <w:sz w:val="24"/>
          <w:szCs w:val="24"/>
        </w:rPr>
        <w:t>ры патогенных бактерий или вирусов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цельноклеточные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цельновирионные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вакцины) или же извлеченные из патогенных микробов (иногда вакцинных штаммов) комплексы, содержащие в своем составе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протективные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антигены (субклеточные,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субвирионные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вакцины). 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инактивации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применяют формальдегид, спирт, фенол, температурное воздействие,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УФ-облучение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>, ионизирующую радиацию. Для выделения  антигенных комплексов применяют трихлоруксусную кислоту, фенол, фер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менты, изоэлектрическое осаждение,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ультрацентрифугирование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, ультрафильтрацию, хроматографию и другие методы. </w:t>
      </w:r>
    </w:p>
    <w:p w14:paraId="47D5F751" w14:textId="62B0AE84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Живые 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с ослабленной вирулентностью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proofErr w:type="spellStart"/>
      <w:r w:rsidRPr="00034A62">
        <w:rPr>
          <w:rFonts w:ascii="Times New Roman" w:hAnsi="Times New Roman" w:cs="Times New Roman"/>
          <w:b/>
          <w:bCs/>
          <w:sz w:val="24"/>
          <w:szCs w:val="24"/>
        </w:rPr>
        <w:t>аттенуированные</w:t>
      </w:r>
      <w:proofErr w:type="spellEnd"/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 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вакцины. </w:t>
      </w:r>
    </w:p>
    <w:p w14:paraId="2B6FD685" w14:textId="535B0165" w:rsidR="00000000" w:rsidRPr="00034A62" w:rsidRDefault="00034A62" w:rsidP="00034A6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Живые вакцины – </w:t>
      </w:r>
      <w:r w:rsidRPr="00034A62">
        <w:rPr>
          <w:rFonts w:ascii="Times New Roman" w:hAnsi="Times New Roman" w:cs="Times New Roman"/>
          <w:sz w:val="24"/>
          <w:szCs w:val="24"/>
        </w:rPr>
        <w:t>это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>препараты, в которых действующим началом явля</w:t>
      </w:r>
      <w:r w:rsidRPr="00034A62">
        <w:rPr>
          <w:rFonts w:ascii="Times New Roman" w:hAnsi="Times New Roman" w:cs="Times New Roman"/>
          <w:sz w:val="24"/>
          <w:szCs w:val="24"/>
        </w:rPr>
        <w:t>ются ослабленные, потерявшие вирулентность штаммы патогенных микробов (бактерий, вирусов), полу</w:t>
      </w:r>
      <w:r w:rsidRPr="00034A62">
        <w:rPr>
          <w:rFonts w:ascii="Times New Roman" w:hAnsi="Times New Roman" w:cs="Times New Roman"/>
          <w:sz w:val="24"/>
          <w:szCs w:val="24"/>
        </w:rPr>
        <w:softHyphen/>
        <w:t xml:space="preserve">чившие название </w:t>
      </w:r>
      <w:proofErr w:type="spellStart"/>
      <w:r w:rsidRPr="00034A62">
        <w:rPr>
          <w:rFonts w:ascii="Times New Roman" w:hAnsi="Times New Roman" w:cs="Times New Roman"/>
          <w:i/>
          <w:iCs/>
          <w:sz w:val="24"/>
          <w:szCs w:val="24"/>
        </w:rPr>
        <w:t>аттенуированных</w:t>
      </w:r>
      <w:proofErr w:type="spellEnd"/>
      <w:r w:rsidRPr="00034A62">
        <w:rPr>
          <w:rFonts w:ascii="Times New Roman" w:hAnsi="Times New Roman" w:cs="Times New Roman"/>
          <w:i/>
          <w:iCs/>
          <w:sz w:val="24"/>
          <w:szCs w:val="24"/>
        </w:rPr>
        <w:t xml:space="preserve"> штаммов. </w:t>
      </w:r>
      <w:r w:rsidRPr="00034A62">
        <w:rPr>
          <w:rFonts w:ascii="Times New Roman" w:hAnsi="Times New Roman" w:cs="Times New Roman"/>
          <w:sz w:val="24"/>
          <w:szCs w:val="24"/>
        </w:rPr>
        <w:t xml:space="preserve">В качестве живых вакцин можно использовать дивергентные штаммы, т. е. непатогенные для человека микробы, имеющие общие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протективные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антигены с патогенными для человека возбудителями. К дивергентным вакцинам относят  вакцину </w:t>
      </w:r>
      <w:r w:rsidRPr="00034A62">
        <w:rPr>
          <w:rFonts w:ascii="Times New Roman" w:hAnsi="Times New Roman" w:cs="Times New Roman"/>
          <w:i/>
          <w:iCs/>
          <w:sz w:val="24"/>
          <w:szCs w:val="24"/>
        </w:rPr>
        <w:t>БЦЖ, вакцины против бешенства, кори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C856D6D" w14:textId="77777777" w:rsidR="00000000" w:rsidRPr="00034A62" w:rsidRDefault="00034A62" w:rsidP="00034A6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векторным вакцинам </w:t>
      </w:r>
      <w:r w:rsidRPr="00034A62">
        <w:rPr>
          <w:rFonts w:ascii="Times New Roman" w:hAnsi="Times New Roman" w:cs="Times New Roman"/>
          <w:sz w:val="24"/>
          <w:szCs w:val="24"/>
        </w:rPr>
        <w:t>относятся живые вакцины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олученные генно-инженерным способом – они содержат  непатогенные для человека рекомбинантные штаммы, несущие гены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протективных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антигенов патогенных микробов и способных при </w:t>
      </w:r>
      <w:r w:rsidRPr="00034A62">
        <w:rPr>
          <w:rFonts w:ascii="Times New Roman" w:hAnsi="Times New Roman" w:cs="Times New Roman"/>
          <w:sz w:val="24"/>
          <w:szCs w:val="24"/>
        </w:rPr>
        <w:t xml:space="preserve">введении в организм человека размножаться, синтезировать специфический антиген и, таким образом, создавать иммунитет к возбудителю. В качестве векторов чаще используют вирус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осповакцины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>, непатогенные штаммы сальмонелл и другие микробы.</w:t>
      </w:r>
    </w:p>
    <w:p w14:paraId="091556B0" w14:textId="538415BB" w:rsidR="00000000" w:rsidRPr="00034A62" w:rsidRDefault="00034A62" w:rsidP="00034A6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Химические вакцины.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Развитие генной инженерии, создание рекомбинантных бактерий и вирусов, способных синтезировать молекулы несвойственных им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антигенов, открыли возможности получения молекулярных антигенов в процессе культивирования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рекомбинантных штаммов</w:t>
      </w:r>
      <w:r w:rsidRPr="00034A62">
        <w:rPr>
          <w:rFonts w:ascii="Times New Roman" w:hAnsi="Times New Roman" w:cs="Times New Roman"/>
          <w:bCs/>
          <w:sz w:val="24"/>
          <w:szCs w:val="24"/>
        </w:rPr>
        <w:t>. Таким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образом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можно получить антигены ВИЧ, вирусных гепатитов, малярии, кори, полиомиелита, гриппа, туляремии, бруцеллеза, сифилиса и других возбудителей болезней.  </w:t>
      </w:r>
      <w:r w:rsidRPr="00034A62">
        <w:rPr>
          <w:rFonts w:ascii="Times New Roman" w:hAnsi="Times New Roman" w:cs="Times New Roman"/>
          <w:bCs/>
          <w:sz w:val="24"/>
          <w:szCs w:val="24"/>
        </w:rPr>
        <w:t>В медицинской практике уже исп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ользуется молекулярная </w:t>
      </w:r>
      <w:r w:rsidRPr="00034A62">
        <w:rPr>
          <w:rFonts w:ascii="Times New Roman" w:hAnsi="Times New Roman" w:cs="Times New Roman"/>
          <w:bCs/>
          <w:sz w:val="24"/>
          <w:szCs w:val="24"/>
        </w:rPr>
        <w:lastRenderedPageBreak/>
        <w:t>вакцина против гепатита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>, полученная из антигена вируса, продуцируемого рекомбинантным штаммом дрожжей.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516D29" w14:textId="198044E5" w:rsidR="00034A62" w:rsidRPr="00034A62" w:rsidRDefault="00034A62" w:rsidP="00034A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63F27B" w14:textId="63EBEE07" w:rsidR="00000000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Синтетические вакцины.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Молекулы антигенов или их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эпитопы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сами по себе обладают низкой иммуногенностью, поэтому ведутся поиски повышения иммуногенности молекулярных антигенов путем искусственного укрупнения их молекул за счет химической или физико-хи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мической связи (сшивки) антигена или его детерминанты с полимерными крупномолекулярными безвредными для организма носителями (типа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поливинилпирролидона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 других полимеров), который бы играл роль «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шлеппера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» и адъюванта.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Таким образом, искусственно создается комплекс, состоящий из:  антигена или его детерминанта + полимерный носитель + адъювант. Благодаря такой композиции антигены могут длительно сохраняться в организме и легче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адгезироваться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иммунокомпетентными клетками. Вакцины, созданные по такому принципу, получили название </w:t>
      </w:r>
      <w:proofErr w:type="gramStart"/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синтетических</w:t>
      </w:r>
      <w:proofErr w:type="gramEnd"/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Проблема создания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синтетических вакцин довольно сложная, но она активно разрабатывается.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Так, создана вакцина против гриппа с использованием полимера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полиоксидония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, а также ряд других экспериментальных вакци</w:t>
      </w:r>
      <w:r w:rsidRPr="00034A62">
        <w:rPr>
          <w:rFonts w:ascii="Times New Roman" w:hAnsi="Times New Roman" w:cs="Times New Roman"/>
          <w:bCs/>
          <w:sz w:val="24"/>
          <w:szCs w:val="24"/>
        </w:rPr>
        <w:t>н.</w:t>
      </w:r>
    </w:p>
    <w:p w14:paraId="47324DA1" w14:textId="43E11909" w:rsidR="00000000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Анатоксины или </w:t>
      </w:r>
      <w:proofErr w:type="spellStart"/>
      <w:r w:rsidRPr="00034A62">
        <w:rPr>
          <w:rFonts w:ascii="Times New Roman" w:hAnsi="Times New Roman" w:cs="Times New Roman"/>
          <w:b/>
          <w:bCs/>
          <w:sz w:val="24"/>
          <w:szCs w:val="24"/>
        </w:rPr>
        <w:t>токсоидные</w:t>
      </w:r>
      <w:proofErr w:type="spellEnd"/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 вакцины.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Анатоксины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токсоиды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) являются примером молекулярных вакцин: дифтерийный, столбнячны</w:t>
      </w:r>
      <w:r w:rsidRPr="00034A62">
        <w:rPr>
          <w:rFonts w:ascii="Times New Roman" w:hAnsi="Times New Roman" w:cs="Times New Roman"/>
          <w:bCs/>
          <w:sz w:val="24"/>
          <w:szCs w:val="24"/>
        </w:rPr>
        <w:t>й, ботулинический, гангренозный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, нови и др.), стафилококковый, холерный анатоксины.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Анатоксины  получают  путем воздействия 0,4% формальдегида и тепла (37°С) в течение 3–4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нед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.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на токсин, превращая его  в нетоксичную, но сохраняющую специфическую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антигенность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форму. К очищенному и концентрированному анатоксину для повышения его иммуногенности добавляют адъюванты, обычно сорбенты — гели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Al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(ОН)3 и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Al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(РО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F23E67B" w14:textId="56DC1B15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Адъюванты. </w:t>
      </w:r>
    </w:p>
    <w:p w14:paraId="262516CD" w14:textId="77777777" w:rsidR="00000000" w:rsidRPr="00034A62" w:rsidRDefault="00034A62" w:rsidP="00034A6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Для усиления иммуногенности вакцин применяют адъюванты (от лат. </w:t>
      </w:r>
      <w:proofErr w:type="spellStart"/>
      <w:r w:rsidRPr="00034A62">
        <w:rPr>
          <w:rFonts w:ascii="Times New Roman" w:hAnsi="Times New Roman" w:cs="Times New Roman"/>
          <w:i/>
          <w:iCs/>
          <w:sz w:val="24"/>
          <w:szCs w:val="24"/>
        </w:rPr>
        <w:t>adjuvant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— помощник). Большинство адъювантов являются чужеродными для организма веществами, имеют различный химический сост</w:t>
      </w:r>
      <w:r w:rsidRPr="00034A62">
        <w:rPr>
          <w:rFonts w:ascii="Times New Roman" w:hAnsi="Times New Roman" w:cs="Times New Roman"/>
          <w:sz w:val="24"/>
          <w:szCs w:val="24"/>
        </w:rPr>
        <w:t>ав и происхождение; сходство их состоит в том, что все они способны усиливать иммуногенность антигена.</w:t>
      </w:r>
    </w:p>
    <w:p w14:paraId="77E874A9" w14:textId="77777777" w:rsidR="00000000" w:rsidRPr="00034A62" w:rsidRDefault="00034A62" w:rsidP="00034A6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Действие адъювантов  сводится к укрупнению молекулы антигена (сорбция, химическая связь</w:t>
      </w:r>
      <w:r w:rsidRPr="00034A62">
        <w:rPr>
          <w:rFonts w:ascii="Times New Roman" w:hAnsi="Times New Roman" w:cs="Times New Roman"/>
          <w:sz w:val="24"/>
          <w:szCs w:val="24"/>
        </w:rPr>
        <w:t xml:space="preserve"> с полимерным носителем), в результате антиген лучше захватывается и активнее представляется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фагоцитирующими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и другими иммунокомпетентными клетками.</w:t>
      </w:r>
    </w:p>
    <w:p w14:paraId="2BD06E75" w14:textId="77777777" w:rsidR="00000000" w:rsidRPr="00034A62" w:rsidRDefault="00034A62" w:rsidP="00034A6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Кроме того, адъюванты вызывают на месте и</w:t>
      </w:r>
      <w:r w:rsidRPr="00034A62">
        <w:rPr>
          <w:rFonts w:ascii="Times New Roman" w:hAnsi="Times New Roman" w:cs="Times New Roman"/>
          <w:sz w:val="24"/>
          <w:szCs w:val="24"/>
        </w:rPr>
        <w:t xml:space="preserve">нъекции воспалительную реакцию с образованием фиброзной капсулы, в результате чего антиген депонируется на месте инъекции и, поступая из депо, длительное время действует по принципу суммации антигенных раздражений (ревакцинирующий эффект). </w:t>
      </w:r>
    </w:p>
    <w:p w14:paraId="4A00FFC3" w14:textId="4AE00CE6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A62">
        <w:rPr>
          <w:rFonts w:ascii="Times New Roman" w:hAnsi="Times New Roman" w:cs="Times New Roman"/>
          <w:b/>
          <w:bCs/>
          <w:sz w:val="24"/>
          <w:szCs w:val="24"/>
        </w:rPr>
        <w:t>Наиболее часто применяемые адъюванты</w:t>
      </w:r>
      <w:r w:rsidRPr="00034A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8C8B6" w14:textId="77777777" w:rsidR="00000000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В качестве адъювантов используют: не</w:t>
      </w:r>
      <w:r w:rsidRPr="00034A62">
        <w:rPr>
          <w:rFonts w:ascii="Times New Roman" w:hAnsi="Times New Roman" w:cs="Times New Roman"/>
          <w:sz w:val="24"/>
          <w:szCs w:val="24"/>
        </w:rPr>
        <w:t>органические (фосфаты алюминия и кальция, хлористый кальций и др.) и органические (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глицерол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, протамины  и др.) вещества. </w:t>
      </w:r>
    </w:p>
    <w:p w14:paraId="4F48BC8E" w14:textId="77777777" w:rsidR="00000000" w:rsidRPr="00034A62" w:rsidRDefault="00034A62" w:rsidP="00034A6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В настоящее время наиболее широко применяют:</w:t>
      </w:r>
    </w:p>
    <w:p w14:paraId="34767452" w14:textId="77777777" w:rsidR="00000000" w:rsidRPr="00034A62" w:rsidRDefault="00034A62" w:rsidP="00034A6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Неполный адъювант </w:t>
      </w:r>
      <w:proofErr w:type="spell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Фрейнда</w:t>
      </w:r>
      <w:proofErr w:type="spell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34A62">
        <w:rPr>
          <w:rFonts w:ascii="Times New Roman" w:hAnsi="Times New Roman" w:cs="Times New Roman"/>
          <w:sz w:val="24"/>
          <w:szCs w:val="24"/>
        </w:rPr>
        <w:t>- представляет собой водно-жировую эмульсию, содержащую вазелиновое масло, ланолин и эмульгатор.  Депон</w:t>
      </w:r>
      <w:r w:rsidRPr="00034A62">
        <w:rPr>
          <w:rFonts w:ascii="Times New Roman" w:hAnsi="Times New Roman" w:cs="Times New Roman"/>
          <w:sz w:val="24"/>
          <w:szCs w:val="24"/>
        </w:rPr>
        <w:t>ирует антиген и усиливает его захват фагоцитами.</w:t>
      </w:r>
    </w:p>
    <w:p w14:paraId="3F59345F" w14:textId="77777777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ab/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Полный адъювант </w:t>
      </w:r>
      <w:proofErr w:type="spell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Фрейнда</w:t>
      </w:r>
      <w:proofErr w:type="spell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>- включает в себя, кроме вышеперечисленных компонентов, БЦЖ или 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мурамилдипептид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. Это позволяет ему дополнительно активировать макрофаги и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костимулировать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> Т-клетки</w:t>
      </w:r>
    </w:p>
    <w:p w14:paraId="5C3AFE65" w14:textId="77777777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  <w:lang w:val="az-Latn-AZ"/>
        </w:rPr>
        <w:lastRenderedPageBreak/>
        <w:tab/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Алюминиевые квасцы  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OH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3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 xml:space="preserve">(гидроксид алюминия),  который благодаря высокой способности к сорбции выполняет функцию антигенного депо, а также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неспецифически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усиливает фагоцитоз.</w:t>
      </w:r>
    </w:p>
    <w:p w14:paraId="286D9780" w14:textId="46D2B239" w:rsidR="00000000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Иммунопрофилактика или вакцинация.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Осуществляется в соответствии с плановыми и эпидемиологическими указаниями.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В каждой стране действует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календарь профилактических прививок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  осуществляется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проведением прививок. </w:t>
      </w:r>
      <w:r w:rsidRPr="00034A62">
        <w:rPr>
          <w:rFonts w:ascii="Times New Roman" w:hAnsi="Times New Roman" w:cs="Times New Roman"/>
          <w:bCs/>
          <w:sz w:val="24"/>
          <w:szCs w:val="24"/>
        </w:rPr>
        <w:t>Обязательное проведение таких прививок регулируется законом.</w:t>
      </w:r>
    </w:p>
    <w:p w14:paraId="1C0C028F" w14:textId="06826AD3" w:rsidR="00034A62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Иммунные сыворотки. </w:t>
      </w:r>
    </w:p>
    <w:p w14:paraId="1B68596F" w14:textId="77777777" w:rsidR="00000000" w:rsidRPr="00034A62" w:rsidRDefault="00034A62" w:rsidP="00034A6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К сывороточным иммунным препаратам относят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иммунные сыворотки и иммуноглобулины</w:t>
      </w:r>
      <w:r w:rsidRPr="00034A62">
        <w:rPr>
          <w:rFonts w:ascii="Times New Roman" w:hAnsi="Times New Roman" w:cs="Times New Roman"/>
          <w:bCs/>
          <w:sz w:val="24"/>
          <w:szCs w:val="24"/>
        </w:rPr>
        <w:t>. Эти препараты обеспечивают пассивную невосприимчивость к возбудителям инфекционных болезней.</w:t>
      </w:r>
    </w:p>
    <w:p w14:paraId="0D3BC208" w14:textId="77777777" w:rsidR="00000000" w:rsidRPr="00034A62" w:rsidRDefault="00034A62" w:rsidP="00034A6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Механизм действия иммунных препаратов сводится к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нейтрализации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 соответствующих микроорганизмов или и</w:t>
      </w:r>
      <w:r w:rsidRPr="00034A62">
        <w:rPr>
          <w:rFonts w:ascii="Times New Roman" w:hAnsi="Times New Roman" w:cs="Times New Roman"/>
          <w:bCs/>
          <w:sz w:val="24"/>
          <w:szCs w:val="24"/>
        </w:rPr>
        <w:t>х токсинов антителами, входящими в  состав этих препаратов.</w:t>
      </w:r>
    </w:p>
    <w:p w14:paraId="5448C2F8" w14:textId="5A2597B1" w:rsidR="00034A62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Иммунные сыворотки, применяемые с целью иммунопрофилактики и иммунотерапии. </w:t>
      </w:r>
    </w:p>
    <w:p w14:paraId="7548ED26" w14:textId="77777777" w:rsidR="00000000" w:rsidRPr="00034A62" w:rsidRDefault="00034A62" w:rsidP="00034A6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>На основе антител создано множество иммунобиологических препаратов, применяемых для профилактики (серопрофилактика) и  терапии (серотерапия)</w:t>
      </w:r>
    </w:p>
    <w:p w14:paraId="09BEB0B6" w14:textId="77777777" w:rsidR="00000000" w:rsidRPr="00034A62" w:rsidRDefault="00034A62" w:rsidP="00034A6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Иммунные сыворотки получают путем </w:t>
      </w:r>
      <w:proofErr w:type="spellStart"/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гипериммунизации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(т. е. многократной интенсивной иммунизации) животных (лошади, ослы, иногда кролики) специфическим антигеном с последующим, в пе</w:t>
      </w:r>
      <w:r w:rsidRPr="00034A62">
        <w:rPr>
          <w:rFonts w:ascii="Times New Roman" w:hAnsi="Times New Roman" w:cs="Times New Roman"/>
          <w:bCs/>
          <w:sz w:val="24"/>
          <w:szCs w:val="24"/>
        </w:rPr>
        <w:t>риод максимального антителообразования, кровопусканием и выделением из крови иммунной сыворотки.</w:t>
      </w:r>
    </w:p>
    <w:p w14:paraId="738DEACA" w14:textId="77777777" w:rsidR="00000000" w:rsidRPr="00034A62" w:rsidRDefault="00034A62" w:rsidP="00034A6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Иммунные сыворотки, полученные от животных, называют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гетерогенными</w:t>
      </w:r>
      <w:r w:rsidRPr="00034A62">
        <w:rPr>
          <w:rFonts w:ascii="Times New Roman" w:hAnsi="Times New Roman" w:cs="Times New Roman"/>
          <w:bCs/>
          <w:sz w:val="24"/>
          <w:szCs w:val="24"/>
        </w:rPr>
        <w:t>, так как они содержат чужеродные для человека сывороточные белки</w:t>
      </w:r>
    </w:p>
    <w:p w14:paraId="26753BD3" w14:textId="77777777" w:rsidR="00000000" w:rsidRPr="00034A62" w:rsidRDefault="00034A62" w:rsidP="00034A6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Для получения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гомологичных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иммунных сывороток используют сыворотки переболевших людей или специально иммунизированных людей-доноров. либо сыворотки из плацентарной, а такж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абортной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крови, содержащие антитела к ряду возбудителей инфекционных болезней вследствие вакцинации или перенесенного заболевания</w:t>
      </w:r>
    </w:p>
    <w:p w14:paraId="6F394C39" w14:textId="77777777" w:rsidR="00034A62" w:rsidRPr="00034A62" w:rsidRDefault="00034A62" w:rsidP="00034A6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21398" w14:textId="0EB8A08A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иммунных сывороток. </w:t>
      </w:r>
    </w:p>
    <w:p w14:paraId="3275B9CE" w14:textId="77777777" w:rsidR="00000000" w:rsidRPr="00034A62" w:rsidRDefault="00034A62" w:rsidP="00034A6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Особенно эффективно применение сывороточных препаратов для лечения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токсинемических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инфекций (столбняк, ботулизм, дифтерия, газовая гангрена), а также для лечения бактериальных и вирусных инфекций (корь, краснуха, чума, сибирска</w:t>
      </w:r>
      <w:r w:rsidRPr="00034A62">
        <w:rPr>
          <w:rFonts w:ascii="Times New Roman" w:hAnsi="Times New Roman" w:cs="Times New Roman"/>
          <w:sz w:val="24"/>
          <w:szCs w:val="24"/>
        </w:rPr>
        <w:t xml:space="preserve">я язва и др.) в комплексе с другими способами лечения. </w:t>
      </w:r>
    </w:p>
    <w:p w14:paraId="6965EBBA" w14:textId="77777777" w:rsidR="00000000" w:rsidRPr="00034A62" w:rsidRDefault="00034A62" w:rsidP="00034A6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С лечебной целью сывороточные препараты вводят как можно раньше внутримышечно (иногда внутривенно) в больших дозах.</w:t>
      </w:r>
    </w:p>
    <w:p w14:paraId="06111AE3" w14:textId="77777777" w:rsidR="00000000" w:rsidRPr="00034A62" w:rsidRDefault="00034A62" w:rsidP="00034A6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Профилактические дозы сывороточных препаратов значительно меньше лечебных, а препараты вводят внутримышечно обычно лицам, имевшим контакт с больным или иным источником инфекции, для создания пассивного иммунитета. При вв</w:t>
      </w:r>
      <w:r w:rsidRPr="00034A62">
        <w:rPr>
          <w:rFonts w:ascii="Times New Roman" w:hAnsi="Times New Roman" w:cs="Times New Roman"/>
          <w:sz w:val="24"/>
          <w:szCs w:val="24"/>
        </w:rPr>
        <w:t>едении сывороточных препаратов иммунитет наступает через несколько часов и сохраняется в течение нескольких недель.</w:t>
      </w:r>
    </w:p>
    <w:p w14:paraId="5BF388F3" w14:textId="5ACE67FF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Диагностические иммунные сыворотки.  </w:t>
      </w:r>
    </w:p>
    <w:p w14:paraId="669E9B68" w14:textId="77777777" w:rsidR="00000000" w:rsidRPr="00034A62" w:rsidRDefault="00034A62" w:rsidP="00034A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Диагностические иммунные сыворотки </w:t>
      </w:r>
      <w:r w:rsidRPr="00034A62">
        <w:rPr>
          <w:rFonts w:ascii="Times New Roman" w:hAnsi="Times New Roman" w:cs="Times New Roman"/>
          <w:sz w:val="24"/>
          <w:szCs w:val="24"/>
        </w:rPr>
        <w:t>используются для идентификации микроорганизмов в серологических реакциях.</w:t>
      </w:r>
    </w:p>
    <w:p w14:paraId="6DBCD9AB" w14:textId="77777777" w:rsidR="00000000" w:rsidRPr="00034A62" w:rsidRDefault="00034A62" w:rsidP="00034A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lastRenderedPageBreak/>
        <w:t xml:space="preserve">Эти сыворотки получают путем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гипериммунизации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 лабораторных животных (преимущественно кроликов)  культурами микроорганизмов или их антигенами.</w:t>
      </w:r>
    </w:p>
    <w:p w14:paraId="00F75CC0" w14:textId="77777777" w:rsidR="00000000" w:rsidRPr="00034A62" w:rsidRDefault="00034A62" w:rsidP="00034A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Наиболее часто используется диагностическая сыворотка крови кроликов, поскольку она содержит высокие титры специфических антител</w:t>
      </w:r>
    </w:p>
    <w:p w14:paraId="3B789AF2" w14:textId="77777777" w:rsidR="00034A62" w:rsidRPr="00034A62" w:rsidRDefault="00034A62" w:rsidP="0003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A62" w:rsidRPr="00034A6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DF5"/>
    <w:multiLevelType w:val="hybridMultilevel"/>
    <w:tmpl w:val="8A9E4B20"/>
    <w:lvl w:ilvl="0" w:tplc="916C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0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8A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A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4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0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E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8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825414"/>
    <w:multiLevelType w:val="hybridMultilevel"/>
    <w:tmpl w:val="BABA180C"/>
    <w:lvl w:ilvl="0" w:tplc="C59E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24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4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05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01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CA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6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2D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21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C02380"/>
    <w:multiLevelType w:val="hybridMultilevel"/>
    <w:tmpl w:val="2A8A56AE"/>
    <w:lvl w:ilvl="0" w:tplc="AB46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88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4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47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48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6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A7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87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E05FEA"/>
    <w:multiLevelType w:val="hybridMultilevel"/>
    <w:tmpl w:val="9CB2D5A6"/>
    <w:lvl w:ilvl="0" w:tplc="E466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A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2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2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DC1003"/>
    <w:multiLevelType w:val="hybridMultilevel"/>
    <w:tmpl w:val="F60234E6"/>
    <w:lvl w:ilvl="0" w:tplc="A2529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AF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4D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E0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EF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0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03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2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223298"/>
    <w:multiLevelType w:val="hybridMultilevel"/>
    <w:tmpl w:val="5CA2214C"/>
    <w:lvl w:ilvl="0" w:tplc="A5AE9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2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C5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26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8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6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CE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1928E5"/>
    <w:multiLevelType w:val="hybridMultilevel"/>
    <w:tmpl w:val="092419FC"/>
    <w:lvl w:ilvl="0" w:tplc="3714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6B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0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47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EB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8D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ED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B55819"/>
    <w:multiLevelType w:val="hybridMultilevel"/>
    <w:tmpl w:val="F1529990"/>
    <w:lvl w:ilvl="0" w:tplc="B26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8E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C5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6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AC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3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0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4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013768"/>
    <w:multiLevelType w:val="hybridMultilevel"/>
    <w:tmpl w:val="978AF46E"/>
    <w:lvl w:ilvl="0" w:tplc="BA0E1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E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21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82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C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8A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4C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A1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0B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570973"/>
    <w:multiLevelType w:val="hybridMultilevel"/>
    <w:tmpl w:val="860AC41E"/>
    <w:lvl w:ilvl="0" w:tplc="5510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5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C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2F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65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A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A0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5469FD"/>
    <w:multiLevelType w:val="hybridMultilevel"/>
    <w:tmpl w:val="B61CF6BC"/>
    <w:lvl w:ilvl="0" w:tplc="5210A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C8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4E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23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0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35026F"/>
    <w:multiLevelType w:val="hybridMultilevel"/>
    <w:tmpl w:val="F2900404"/>
    <w:lvl w:ilvl="0" w:tplc="4FF02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0E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8D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0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4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0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C1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8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4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F809BF"/>
    <w:multiLevelType w:val="hybridMultilevel"/>
    <w:tmpl w:val="16F05C6E"/>
    <w:lvl w:ilvl="0" w:tplc="6FE64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EA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A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C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0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0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66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8E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C076FD"/>
    <w:multiLevelType w:val="hybridMultilevel"/>
    <w:tmpl w:val="29AABE32"/>
    <w:lvl w:ilvl="0" w:tplc="08F4F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E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8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C7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4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21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FB3DCA"/>
    <w:multiLevelType w:val="hybridMultilevel"/>
    <w:tmpl w:val="68D8BD58"/>
    <w:lvl w:ilvl="0" w:tplc="8A601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0E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6C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21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60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E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46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E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03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8F375B2"/>
    <w:multiLevelType w:val="hybridMultilevel"/>
    <w:tmpl w:val="010EBCE8"/>
    <w:lvl w:ilvl="0" w:tplc="A3A80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02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C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4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C0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9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6F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4E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21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05546C7"/>
    <w:multiLevelType w:val="hybridMultilevel"/>
    <w:tmpl w:val="E70A29EC"/>
    <w:lvl w:ilvl="0" w:tplc="A63A8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AF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0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AF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6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0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C6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C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617692"/>
    <w:multiLevelType w:val="hybridMultilevel"/>
    <w:tmpl w:val="039A808A"/>
    <w:lvl w:ilvl="0" w:tplc="8F44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C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85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E2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C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B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E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40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5FA5658"/>
    <w:multiLevelType w:val="hybridMultilevel"/>
    <w:tmpl w:val="784C87CC"/>
    <w:lvl w:ilvl="0" w:tplc="1FD2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06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48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03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2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2B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6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5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4C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C692EE4"/>
    <w:multiLevelType w:val="hybridMultilevel"/>
    <w:tmpl w:val="2F74BA8C"/>
    <w:lvl w:ilvl="0" w:tplc="FE407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8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AA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A5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C0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1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4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C2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03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11D04BE"/>
    <w:multiLevelType w:val="hybridMultilevel"/>
    <w:tmpl w:val="28CC896A"/>
    <w:lvl w:ilvl="0" w:tplc="2566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09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E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6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2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8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0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1417BE1"/>
    <w:multiLevelType w:val="hybridMultilevel"/>
    <w:tmpl w:val="5908F5BC"/>
    <w:lvl w:ilvl="0" w:tplc="E3B88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0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ED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C3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2F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AC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69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12A5CDB"/>
    <w:multiLevelType w:val="hybridMultilevel"/>
    <w:tmpl w:val="F8D49A6E"/>
    <w:lvl w:ilvl="0" w:tplc="0B4E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68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86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F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2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29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4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68170A"/>
    <w:multiLevelType w:val="hybridMultilevel"/>
    <w:tmpl w:val="40BA9B82"/>
    <w:lvl w:ilvl="0" w:tplc="6EF2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E5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C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0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A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01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21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2794B96"/>
    <w:multiLevelType w:val="hybridMultilevel"/>
    <w:tmpl w:val="0FFA6FE8"/>
    <w:lvl w:ilvl="0" w:tplc="A9D60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EE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49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6D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C3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E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A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46F22AE"/>
    <w:multiLevelType w:val="hybridMultilevel"/>
    <w:tmpl w:val="693A2D02"/>
    <w:lvl w:ilvl="0" w:tplc="FC4C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00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81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7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C2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AB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E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86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504734A"/>
    <w:multiLevelType w:val="hybridMultilevel"/>
    <w:tmpl w:val="7C26452A"/>
    <w:lvl w:ilvl="0" w:tplc="B26EA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2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01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09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26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47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05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5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E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C5A4943"/>
    <w:multiLevelType w:val="hybridMultilevel"/>
    <w:tmpl w:val="AF40B630"/>
    <w:lvl w:ilvl="0" w:tplc="DE3AE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4C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E0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0D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C4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A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8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EED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0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27"/>
  </w:num>
  <w:num w:numId="5">
    <w:abstractNumId w:val="23"/>
  </w:num>
  <w:num w:numId="6">
    <w:abstractNumId w:val="0"/>
  </w:num>
  <w:num w:numId="7">
    <w:abstractNumId w:val="13"/>
  </w:num>
  <w:num w:numId="8">
    <w:abstractNumId w:val="9"/>
  </w:num>
  <w:num w:numId="9">
    <w:abstractNumId w:val="17"/>
  </w:num>
  <w:num w:numId="10">
    <w:abstractNumId w:val="3"/>
  </w:num>
  <w:num w:numId="11">
    <w:abstractNumId w:val="10"/>
  </w:num>
  <w:num w:numId="12">
    <w:abstractNumId w:val="6"/>
  </w:num>
  <w:num w:numId="13">
    <w:abstractNumId w:val="16"/>
  </w:num>
  <w:num w:numId="14">
    <w:abstractNumId w:val="20"/>
  </w:num>
  <w:num w:numId="15">
    <w:abstractNumId w:val="19"/>
  </w:num>
  <w:num w:numId="16">
    <w:abstractNumId w:val="15"/>
  </w:num>
  <w:num w:numId="17">
    <w:abstractNumId w:val="14"/>
  </w:num>
  <w:num w:numId="18">
    <w:abstractNumId w:val="11"/>
  </w:num>
  <w:num w:numId="19">
    <w:abstractNumId w:val="12"/>
  </w:num>
  <w:num w:numId="20">
    <w:abstractNumId w:val="1"/>
  </w:num>
  <w:num w:numId="21">
    <w:abstractNumId w:val="26"/>
  </w:num>
  <w:num w:numId="22">
    <w:abstractNumId w:val="25"/>
  </w:num>
  <w:num w:numId="23">
    <w:abstractNumId w:val="7"/>
  </w:num>
  <w:num w:numId="24">
    <w:abstractNumId w:val="8"/>
  </w:num>
  <w:num w:numId="25">
    <w:abstractNumId w:val="21"/>
  </w:num>
  <w:num w:numId="26">
    <w:abstractNumId w:val="5"/>
  </w:num>
  <w:num w:numId="27">
    <w:abstractNumId w:val="18"/>
  </w:num>
  <w:num w:numId="2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34A62"/>
    <w:rsid w:val="000F5421"/>
    <w:rsid w:val="001B37A8"/>
    <w:rsid w:val="001D2036"/>
    <w:rsid w:val="00224310"/>
    <w:rsid w:val="00251618"/>
    <w:rsid w:val="00252B5D"/>
    <w:rsid w:val="002624DD"/>
    <w:rsid w:val="0029736A"/>
    <w:rsid w:val="002A21D2"/>
    <w:rsid w:val="002C5B66"/>
    <w:rsid w:val="003418C2"/>
    <w:rsid w:val="003808E7"/>
    <w:rsid w:val="003E6B8B"/>
    <w:rsid w:val="00452B9F"/>
    <w:rsid w:val="004E086F"/>
    <w:rsid w:val="00503A72"/>
    <w:rsid w:val="00526BE5"/>
    <w:rsid w:val="00680777"/>
    <w:rsid w:val="006B1852"/>
    <w:rsid w:val="006D748F"/>
    <w:rsid w:val="006F1202"/>
    <w:rsid w:val="00726C07"/>
    <w:rsid w:val="0082064E"/>
    <w:rsid w:val="00891AC1"/>
    <w:rsid w:val="008F73A4"/>
    <w:rsid w:val="0092368A"/>
    <w:rsid w:val="00925D9C"/>
    <w:rsid w:val="00990443"/>
    <w:rsid w:val="009A6193"/>
    <w:rsid w:val="009C70AB"/>
    <w:rsid w:val="009F6686"/>
    <w:rsid w:val="00A15B60"/>
    <w:rsid w:val="00A25D93"/>
    <w:rsid w:val="00AC27EA"/>
    <w:rsid w:val="00AC59D8"/>
    <w:rsid w:val="00AD0843"/>
    <w:rsid w:val="00AE0D46"/>
    <w:rsid w:val="00B2639B"/>
    <w:rsid w:val="00BA63D2"/>
    <w:rsid w:val="00C60269"/>
    <w:rsid w:val="00CA7196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1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8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7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8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0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81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5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2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3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9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89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3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0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4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1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9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3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1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8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21</cp:revision>
  <dcterms:created xsi:type="dcterms:W3CDTF">2023-05-01T08:58:00Z</dcterms:created>
  <dcterms:modified xsi:type="dcterms:W3CDTF">2023-05-08T16:03:00Z</dcterms:modified>
</cp:coreProperties>
</file>